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810de0400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HYRE MIPCO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HYRE MIPCO AS</w:t>
      </w:r>
    </w:p>
    <w:sectPr>
      <w:headerReference xmlns:r="http://schemas.openxmlformats.org/officeDocument/2006/relationships" w:type="default" r:id="R73b9a1616eb94e88"/>
      <w:footerReference xmlns:r="http://schemas.openxmlformats.org/officeDocument/2006/relationships" w:type="default" r:id="R3b3edd0fd7b4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HYRE MIPCO AS   ·   Org.nr 930 231 738   ·   Frysjaveien 31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HYRE MIPCO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9a1616eb94e88" /><Relationship Type="http://schemas.openxmlformats.org/officeDocument/2006/relationships/footer" Target="/word/footer1.xml" Id="R3b3edd0fd7b449ec" /></Relationships>
</file>