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f0d78a7d7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7cda9af664bf7"/>
      <w:footerReference xmlns:r="http://schemas.openxmlformats.org/officeDocument/2006/relationships" w:type="default" r:id="Rbbb1a811c26d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CONSULTING AS   ·   Org.nr 930 260 053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7cda9af664bf7" /><Relationship Type="http://schemas.openxmlformats.org/officeDocument/2006/relationships/footer" Target="/word/footer1.xml" Id="Rbbb1a811c26d4f08" /></Relationships>
</file>