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ef1f499c342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KFS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CONSULTING AS</w:t>
      </w:r>
    </w:p>
    <w:sectPr>
      <w:headerReference xmlns:r="http://schemas.openxmlformats.org/officeDocument/2006/relationships" w:type="default" r:id="R7e1ae45a0da14905"/>
      <w:footerReference xmlns:r="http://schemas.openxmlformats.org/officeDocument/2006/relationships" w:type="default" r:id="R2bd78207ac70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CONSULTING AS   ·   Org.nr 930 260 053   ·   Lynghaugen 26   ·   5038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1ae45a0da14905" /><Relationship Type="http://schemas.openxmlformats.org/officeDocument/2006/relationships/footer" Target="/word/footer1.xml" Id="R2bd78207ac704f86" /></Relationships>
</file>