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5ba001fdf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SOLEM AS</w:t>
      </w:r>
    </w:p>
    <w:sectPr>
      <w:headerReference xmlns:r="http://schemas.openxmlformats.org/officeDocument/2006/relationships" w:type="default" r:id="Rc140b9c2fee34ee6"/>
      <w:footerReference xmlns:r="http://schemas.openxmlformats.org/officeDocument/2006/relationships" w:type="default" r:id="R1ada83ce077a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0b9c2fee34ee6" /><Relationship Type="http://schemas.openxmlformats.org/officeDocument/2006/relationships/footer" Target="/word/footer1.xml" Id="R1ada83ce077a403e" /></Relationships>
</file>