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2f4ff29a9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OPPOSITE LOCK AS, org.nr 930 293 512,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5d15d3773ffa4c6c"/>
      <w:footerReference xmlns:r="http://schemas.openxmlformats.org/officeDocument/2006/relationships" w:type="default" r:id="R99b16a0ca9d3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d3773ffa4c6c" /><Relationship Type="http://schemas.openxmlformats.org/officeDocument/2006/relationships/footer" Target="/word/footer1.xml" Id="R99b16a0ca9d344d8" /></Relationships>
</file>