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939ac1cd4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ABHOLDING AS</w:t>
      </w:r>
    </w:p>
    <w:sectPr>
      <w:headerReference xmlns:r="http://schemas.openxmlformats.org/officeDocument/2006/relationships" w:type="default" r:id="Re938298f919e4ed2"/>
      <w:footerReference xmlns:r="http://schemas.openxmlformats.org/officeDocument/2006/relationships" w:type="default" r:id="R20a0aea96ee5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ABHOLDING AS   ·   Org.nr 930 327 549   ·   Børkevegen 31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8298f919e4ed2" /><Relationship Type="http://schemas.openxmlformats.org/officeDocument/2006/relationships/footer" Target="/word/footer1.xml" Id="R20a0aea96ee54c52" /></Relationships>
</file>