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395864125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INNUENDO FUTURUM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INNUENDO FUTURUM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f7d68ef04444c"/>
      <w:footerReference xmlns:r="http://schemas.openxmlformats.org/officeDocument/2006/relationships" w:type="default" r:id="R6341409c415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INNUENDO FUTURUM AS   ·   Org.nr 930 339 458   ·   c/o Åge Nordstrøm Landro, Nygårdsvegen 147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INNUENDO FUTURUM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f7d68ef04444c" /><Relationship Type="http://schemas.openxmlformats.org/officeDocument/2006/relationships/footer" Target="/word/footer1.xml" Id="R6341409c415a497b" /></Relationships>
</file>