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ec279b148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&amp; R INVEST AS</w:t>
      </w:r>
    </w:p>
    <w:sectPr>
      <w:headerReference xmlns:r="http://schemas.openxmlformats.org/officeDocument/2006/relationships" w:type="default" r:id="R93b263baa960446c"/>
      <w:footerReference xmlns:r="http://schemas.openxmlformats.org/officeDocument/2006/relationships" w:type="default" r:id="Rce3b06a14e2e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&amp; R INVEST AS   ·   Org.nr 930 365 556   ·   Kjelsrudvegen 10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&amp; 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263baa960446c" /><Relationship Type="http://schemas.openxmlformats.org/officeDocument/2006/relationships/footer" Target="/word/footer1.xml" Id="Rce3b06a14e2e4091" /></Relationships>
</file>