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87b7b4ecaf42d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LANCON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Fyllingsdalen,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LANCON AS</w:t>
      </w:r>
    </w:p>
    <w:sectPr>
      <w:headerReference xmlns:r="http://schemas.openxmlformats.org/officeDocument/2006/relationships" w:type="default" r:id="Rd3385b1c34904570"/>
      <w:footerReference xmlns:r="http://schemas.openxmlformats.org/officeDocument/2006/relationships" w:type="default" r:id="R0b1257f5482b4a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LANCON AS   ·   Org.nr 930 374 857   ·   Rosenlundveien 52   ·   5146 FYLLINGSDALEN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LANCON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385b1c34904570" /><Relationship Type="http://schemas.openxmlformats.org/officeDocument/2006/relationships/footer" Target="/word/footer1.xml" Id="R0b1257f5482b4af1" /></Relationships>
</file>