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02a7db491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ÅF-HOLDING AS</w:t>
      </w:r>
    </w:p>
    <w:sectPr>
      <w:headerReference xmlns:r="http://schemas.openxmlformats.org/officeDocument/2006/relationships" w:type="default" r:id="R8f70bc4eda424d63"/>
      <w:footerReference xmlns:r="http://schemas.openxmlformats.org/officeDocument/2006/relationships" w:type="default" r:id="R3a51e84e4c0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ÅF-HOLDING AS   ·   Org.nr 930 377 325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0bc4eda424d63" /><Relationship Type="http://schemas.openxmlformats.org/officeDocument/2006/relationships/footer" Target="/word/footer1.xml" Id="R3a51e84e4c0d4202" /></Relationships>
</file>