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963258ff94f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SMITH AS</w:t>
      </w:r>
    </w:p>
    <w:sectPr>
      <w:headerReference xmlns:r="http://schemas.openxmlformats.org/officeDocument/2006/relationships" w:type="default" r:id="Rfd6519a6ba6848cf"/>
      <w:footerReference xmlns:r="http://schemas.openxmlformats.org/officeDocument/2006/relationships" w:type="default" r:id="Rad8ebf28c969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SMITH AS   ·   Org.nr 930 379 964   ·   c/o Håvard Gjerding-Smith, Sørliveien 21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519a6ba6848cf" /><Relationship Type="http://schemas.openxmlformats.org/officeDocument/2006/relationships/footer" Target="/word/footer1.xml" Id="Rad8ebf28c969440d" /></Relationships>
</file>