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32e17716b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RRUSTEMAJ INVEST AS</w:t>
      </w:r>
    </w:p>
    <w:sectPr>
      <w:headerReference xmlns:r="http://schemas.openxmlformats.org/officeDocument/2006/relationships" w:type="default" r:id="R89979c8edee24d07"/>
      <w:footerReference xmlns:r="http://schemas.openxmlformats.org/officeDocument/2006/relationships" w:type="default" r:id="Re680d4ec2ee2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RRUSTEMAJ INVEST AS   ·   Org.nr 930 381 950   ·   Godheimveien 14   ·   1290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RRUSTEMAJ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79c8edee24d07" /><Relationship Type="http://schemas.openxmlformats.org/officeDocument/2006/relationships/footer" Target="/word/footer1.xml" Id="Re680d4ec2ee249b1" /></Relationships>
</file>