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61a3f6b50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BOLAKS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BOLAKS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e4c11567c49ab"/>
      <w:footerReference xmlns:r="http://schemas.openxmlformats.org/officeDocument/2006/relationships" w:type="default" r:id="R59564ea95343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BOLAKS   ·   Org.nr 930 391 328   ·   Fusavegen 281   ·   5640 EIKELANDSOSEN   ·   Tlf. 56 58 06 00   ·   bolaks@bolaks.no   ·   www.bolaks.no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BOLAKS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e4c11567c49ab" /><Relationship Type="http://schemas.openxmlformats.org/officeDocument/2006/relationships/footer" Target="/word/footer1.xml" Id="R59564ea9534342f5" /></Relationships>
</file>