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3262079ec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HEMPEL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HEMPEL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16412f94e4362"/>
      <w:footerReference xmlns:r="http://schemas.openxmlformats.org/officeDocument/2006/relationships" w:type="default" r:id="R54eb806fa504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HEMPEL INVEST AS   ·   Org.nr 930 452 238   ·   Bygdøynesveien 26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HEMPEL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16412f94e4362" /><Relationship Type="http://schemas.openxmlformats.org/officeDocument/2006/relationships/footer" Target="/word/footer1.xml" Id="R54eb806fa5044edd" /></Relationships>
</file>