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fd89fa0cd64c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EGGE &amp; ØEN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 &amp; ØEN AS</w:t>
      </w:r>
    </w:p>
    <w:sectPr>
      <w:headerReference xmlns:r="http://schemas.openxmlformats.org/officeDocument/2006/relationships" w:type="default" r:id="R1e4ecd37bc3f42cf"/>
      <w:footerReference xmlns:r="http://schemas.openxmlformats.org/officeDocument/2006/relationships" w:type="default" r:id="Rafdbf194967740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4ecd37bc3f42cf" /><Relationship Type="http://schemas.openxmlformats.org/officeDocument/2006/relationships/footer" Target="/word/footer1.xml" Id="Rafdbf19496774019" /></Relationships>
</file>