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2b5ded75c148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ATAM ENTREPRENØR AS</w:t>
      </w:r>
    </w:p>
    <w:sectPr>
      <w:headerReference xmlns:r="http://schemas.openxmlformats.org/officeDocument/2006/relationships" w:type="default" r:id="R8bdf9dc8070742d8"/>
      <w:footerReference xmlns:r="http://schemas.openxmlformats.org/officeDocument/2006/relationships" w:type="default" r:id="Race572448fe14b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ATAM ENTREPRENØR AS   ·   Org.nr 930 472 964   ·   Eterveien 12   ·   0690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ATAM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df9dc8070742d8" /><Relationship Type="http://schemas.openxmlformats.org/officeDocument/2006/relationships/footer" Target="/word/footer1.xml" Id="Race572448fe14b4a" /></Relationships>
</file>