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fa224ab5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LINJAL AS</w:t>
      </w:r>
    </w:p>
    <w:sectPr>
      <w:headerReference xmlns:r="http://schemas.openxmlformats.org/officeDocument/2006/relationships" w:type="default" r:id="Rf17d6f991a584255"/>
      <w:footerReference xmlns:r="http://schemas.openxmlformats.org/officeDocument/2006/relationships" w:type="default" r:id="Raea7074489f4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LINJAL AS   ·   Org.nr 930 484 717   ·   Bjørnstadmyra 12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d6f991a584255" /><Relationship Type="http://schemas.openxmlformats.org/officeDocument/2006/relationships/footer" Target="/word/footer1.xml" Id="Raea7074489f44941" /></Relationships>
</file>