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e7d20abec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KVELI INVEST AS</w:t>
      </w:r>
    </w:p>
    <w:sectPr>
      <w:headerReference xmlns:r="http://schemas.openxmlformats.org/officeDocument/2006/relationships" w:type="default" r:id="R0200c2d6c4324ada"/>
      <w:footerReference xmlns:r="http://schemas.openxmlformats.org/officeDocument/2006/relationships" w:type="default" r:id="Radd781f86a06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KVELI INVEST AS   ·   Org.nr 930 501 166   ·   Bjørumsbrekka 22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0c2d6c4324ada" /><Relationship Type="http://schemas.openxmlformats.org/officeDocument/2006/relationships/footer" Target="/word/footer1.xml" Id="Radd781f86a064792" /></Relationships>
</file>