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e7869fffd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df866ed7c4536"/>
      <w:footerReference xmlns:r="http://schemas.openxmlformats.org/officeDocument/2006/relationships" w:type="default" r:id="Ra590a00808b0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HAGBU AS   ·   Org.nr 930 503 533   ·   c/o Hanne Gro Bugten, Vintapperens vei 34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df866ed7c4536" /><Relationship Type="http://schemas.openxmlformats.org/officeDocument/2006/relationships/footer" Target="/word/footer1.xml" Id="Ra590a00808b044dd" /></Relationships>
</file>