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a3c9f42a7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HELLEBO HOLDING AS</w:t>
      </w:r>
    </w:p>
    <w:sectPr>
      <w:headerReference xmlns:r="http://schemas.openxmlformats.org/officeDocument/2006/relationships" w:type="default" r:id="Reb5161f2aeaa4203"/>
      <w:footerReference xmlns:r="http://schemas.openxmlformats.org/officeDocument/2006/relationships" w:type="default" r:id="Rd46636dee1dc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HELLEBO HOLDING AS   ·   Org.nr 930 556 106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161f2aeaa4203" /><Relationship Type="http://schemas.openxmlformats.org/officeDocument/2006/relationships/footer" Target="/word/footer1.xml" Id="Rd46636dee1dc466d" /></Relationships>
</file>