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b47b178c3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NORWEGIAN DRILLING AS.</w:t>
      </w:r>
    </w:p>
    <w:sectPr>
      <w:headerReference xmlns:r="http://schemas.openxmlformats.org/officeDocument/2006/relationships" w:type="default" r:id="Rf1668e45d77c48a6"/>
      <w:footerReference xmlns:r="http://schemas.openxmlformats.org/officeDocument/2006/relationships" w:type="default" r:id="Rcb8fcc17bd6c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DRILLING AS   ·   Org.nr 930 693 839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68e45d77c48a6" /><Relationship Type="http://schemas.openxmlformats.org/officeDocument/2006/relationships/footer" Target="/word/footer1.xml" Id="Rcb8fcc17bd6c4c71" /></Relationships>
</file>