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d8cdfafa1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DRILLING AS</w:t>
      </w:r>
    </w:p>
    <w:sectPr>
      <w:headerReference xmlns:r="http://schemas.openxmlformats.org/officeDocument/2006/relationships" w:type="default" r:id="R8446d6f54bd04fe9"/>
      <w:footerReference xmlns:r="http://schemas.openxmlformats.org/officeDocument/2006/relationships" w:type="default" r:id="Rc0fc28e108d5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DRILLING AS   ·   Org.nr 930 693 839   ·   Lagerveien 18   ·   4033 STAVANGER   ·   Tlf. 51 81 00 20   ·   npd@npdrilling.no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DRILLING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6d6f54bd04fe9" /><Relationship Type="http://schemas.openxmlformats.org/officeDocument/2006/relationships/footer" Target="/word/footer1.xml" Id="Rc0fc28e108d54673" /></Relationships>
</file>