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e8eefd472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OUTLINE ARKITEKTUR AS</w:t>
      </w:r>
    </w:p>
    <w:sectPr>
      <w:headerReference xmlns:r="http://schemas.openxmlformats.org/officeDocument/2006/relationships" w:type="default" r:id="R039e6a4e7eea464b"/>
      <w:footerReference xmlns:r="http://schemas.openxmlformats.org/officeDocument/2006/relationships" w:type="default" r:id="R05c8a1a1bf76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OUTLINE ARKITEKTUR AS   ·   Org.nr 930 703 672   ·   Tollbugata 14B   ·   3044 DRAMMEN   ·   www.outline-ark.no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OUTLINE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e6a4e7eea464b" /><Relationship Type="http://schemas.openxmlformats.org/officeDocument/2006/relationships/footer" Target="/word/footer1.xml" Id="R05c8a1a1bf764072" /></Relationships>
</file>