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7326c7a36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SKJÆRGÅRDSBYGG AS</w:t>
      </w:r>
    </w:p>
    <w:sectPr>
      <w:headerReference xmlns:r="http://schemas.openxmlformats.org/officeDocument/2006/relationships" w:type="default" r:id="R80576089e3f54679"/>
      <w:footerReference xmlns:r="http://schemas.openxmlformats.org/officeDocument/2006/relationships" w:type="default" r:id="R126c36e09b06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SKJÆRGÅRDSBYGG AS   ·   Org.nr 930 741 256   ·   Østerøya 240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SKJÆRGÅRDSBYGG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76089e3f54679" /><Relationship Type="http://schemas.openxmlformats.org/officeDocument/2006/relationships/footer" Target="/word/footer1.xml" Id="R126c36e09b0646d3" /></Relationships>
</file>