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38d28cf98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AMICUS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7a4f851592214431"/>
      <w:footerReference xmlns:r="http://schemas.openxmlformats.org/officeDocument/2006/relationships" w:type="default" r:id="Ra81be9551d79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f851592214431" /><Relationship Type="http://schemas.openxmlformats.org/officeDocument/2006/relationships/footer" Target="/word/footer1.xml" Id="Ra81be9551d794d67" /></Relationships>
</file>