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1c2bbffd9b48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ASKE &amp; BAARDSEN HOLDING AS</w:t>
      </w:r>
    </w:p>
    <w:sectPr>
      <w:headerReference xmlns:r="http://schemas.openxmlformats.org/officeDocument/2006/relationships" w:type="default" r:id="Rbe5f21aca6e34e36"/>
      <w:footerReference xmlns:r="http://schemas.openxmlformats.org/officeDocument/2006/relationships" w:type="default" r:id="R30b681c6927342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ASKE &amp; BAARDSEN HOLDING AS   ·   Org.nr 930 801 771   ·   Festningsgata 45   ·   4612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ASKE &amp; BAARDSEN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5f21aca6e34e36" /><Relationship Type="http://schemas.openxmlformats.org/officeDocument/2006/relationships/footer" Target="/word/footer1.xml" Id="R30b681c692734221" /></Relationships>
</file>