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d4b20d3504a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HCI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HCI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bc98af65ce4834"/>
      <w:footerReference xmlns:r="http://schemas.openxmlformats.org/officeDocument/2006/relationships" w:type="default" r:id="R4eea009de754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HCI AS   ·   Org.nr 930 805 963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c98af65ce4834" /><Relationship Type="http://schemas.openxmlformats.org/officeDocument/2006/relationships/footer" Target="/word/footer1.xml" Id="R4eea009de7544be8" /></Relationships>
</file>