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4d50563a4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ØKONOMIKONTROLL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ØKONOMIKONTROLL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7e77bad98a4c89"/>
      <w:footerReference xmlns:r="http://schemas.openxmlformats.org/officeDocument/2006/relationships" w:type="default" r:id="R09ef4e58327c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HOLDING AS   ·   Org.nr 930 888 974   ·   c/o Lars Christian Hellevik, Viljes vei 21   ·   1445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e77bad98a4c89" /><Relationship Type="http://schemas.openxmlformats.org/officeDocument/2006/relationships/footer" Target="/word/footer1.xml" Id="R09ef4e58327c4d40" /></Relationships>
</file>