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fe84b488f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ENKLERE BOLIG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ENKLERE BOLIG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2e8cf89c1428b"/>
      <w:footerReference xmlns:r="http://schemas.openxmlformats.org/officeDocument/2006/relationships" w:type="default" r:id="Rdfa804c19fbd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ENKLERE BOLIG ENTREPRENØR AS   ·   Org.nr 930 925 381   ·   Strøket 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ENKLERE BOLIG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2e8cf89c1428b" /><Relationship Type="http://schemas.openxmlformats.org/officeDocument/2006/relationships/footer" Target="/word/footer1.xml" Id="Rdfa804c19fbd4fca" /></Relationships>
</file>