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87337d38f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RAMSTAD RØRLEGGERSERVICE AS</w:t>
      </w:r>
    </w:p>
    <w:sectPr>
      <w:headerReference xmlns:r="http://schemas.openxmlformats.org/officeDocument/2006/relationships" w:type="default" r:id="Rca28b5ca86a94ed6"/>
      <w:footerReference xmlns:r="http://schemas.openxmlformats.org/officeDocument/2006/relationships" w:type="default" r:id="R1603df30926f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RAMSTAD RØRLEGGERSERVICE AS   ·   Org.nr 930 949 191   ·   c/o Adrian Ramstad, Stenfeltbakken 54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RAMSTAD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8b5ca86a94ed6" /><Relationship Type="http://schemas.openxmlformats.org/officeDocument/2006/relationships/footer" Target="/word/footer1.xml" Id="R1603df30926f4a33" /></Relationships>
</file>