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16bfc4fad64c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SLK BOLIGVENTILASJON AS</w:t>
      </w:r>
    </w:p>
    <w:sectPr>
      <w:headerReference xmlns:r="http://schemas.openxmlformats.org/officeDocument/2006/relationships" w:type="default" r:id="R2861b016e3124125"/>
      <w:footerReference xmlns:r="http://schemas.openxmlformats.org/officeDocument/2006/relationships" w:type="default" r:id="R204ae32623644b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SLK BOLIGVENTILASJON AS   ·   Org.nr 930 951 897   ·   Trollåsveien 4   ·   1414 TROLLÅSEN   ·   odd@slk.no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SLK BOLIGVENTILASJON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61b016e3124125" /><Relationship Type="http://schemas.openxmlformats.org/officeDocument/2006/relationships/footer" Target="/word/footer1.xml" Id="R204ae32623644b9b" /></Relationships>
</file>