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39e7a7d6c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VAAKA HOLDING AS</w:t>
      </w:r>
    </w:p>
    <w:sectPr>
      <w:headerReference xmlns:r="http://schemas.openxmlformats.org/officeDocument/2006/relationships" w:type="default" r:id="R16e57559d10a4b35"/>
      <w:footerReference xmlns:r="http://schemas.openxmlformats.org/officeDocument/2006/relationships" w:type="default" r:id="R0a05f9a0a132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57559d10a4b35" /><Relationship Type="http://schemas.openxmlformats.org/officeDocument/2006/relationships/footer" Target="/word/footer1.xml" Id="R0a05f9a0a1324d3c" /></Relationships>
</file>