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e455b16e8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EINGRO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e19e798b3f64c4c"/>
      <w:footerReference xmlns:r="http://schemas.openxmlformats.org/officeDocument/2006/relationships" w:type="default" r:id="Rfdbd7b335c98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9e798b3f64c4c" /><Relationship Type="http://schemas.openxmlformats.org/officeDocument/2006/relationships/footer" Target="/word/footer1.xml" Id="Rfdbd7b335c984bdc" /></Relationships>
</file>