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13c4908fb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OFTEDAL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OFTEDAL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0b895cf25d34b12"/>
      <w:footerReference xmlns:r="http://schemas.openxmlformats.org/officeDocument/2006/relationships" w:type="default" r:id="Rf7d11b59633c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895cf25d34b12" /><Relationship Type="http://schemas.openxmlformats.org/officeDocument/2006/relationships/footer" Target="/word/footer1.xml" Id="Rf7d11b59633c49a3" /></Relationships>
</file>