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e2567e7b7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VVS AS</w:t>
      </w:r>
    </w:p>
    <w:sectPr>
      <w:headerReference xmlns:r="http://schemas.openxmlformats.org/officeDocument/2006/relationships" w:type="default" r:id="Rbbab064c5b3d46d1"/>
      <w:footerReference xmlns:r="http://schemas.openxmlformats.org/officeDocument/2006/relationships" w:type="default" r:id="Rb985e61e4078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VVS AS   ·   Org.nr 931 077 309   ·   Jacobine Ryes vei 88   ·   0987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b064c5b3d46d1" /><Relationship Type="http://schemas.openxmlformats.org/officeDocument/2006/relationships/footer" Target="/word/footer1.xml" Id="Rb985e61e4078435d" /></Relationships>
</file>