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0c46d1bf7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GREPA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GREPA AS</w:t>
      </w:r>
    </w:p>
    <w:sectPr>
      <w:headerReference xmlns:r="http://schemas.openxmlformats.org/officeDocument/2006/relationships" w:type="default" r:id="R4ee9d67df5634e98"/>
      <w:footerReference xmlns:r="http://schemas.openxmlformats.org/officeDocument/2006/relationships" w:type="default" r:id="Rf37863277b2f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GREPA AS   ·   Org.nr 931 085 492   ·   Steinbråtån 119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9d67df5634e98" /><Relationship Type="http://schemas.openxmlformats.org/officeDocument/2006/relationships/footer" Target="/word/footer1.xml" Id="Rf37863277b2f474e" /></Relationships>
</file>