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47d59b9bc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 REGNSKAP AS</w:t>
      </w:r>
    </w:p>
    <w:sectPr>
      <w:headerReference xmlns:r="http://schemas.openxmlformats.org/officeDocument/2006/relationships" w:type="default" r:id="R92e9fbf6986447f0"/>
      <w:footerReference xmlns:r="http://schemas.openxmlformats.org/officeDocument/2006/relationships" w:type="default" r:id="R8eff83f84e30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 REGNSKAP AS   ·   Org.nr 931 231 871   ·   Bedriftsveien 6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9fbf6986447f0" /><Relationship Type="http://schemas.openxmlformats.org/officeDocument/2006/relationships/footer" Target="/word/footer1.xml" Id="R8eff83f84e304d2c" /></Relationships>
</file>