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43bcccfd7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9baa951cc4adc"/>
      <w:footerReference xmlns:r="http://schemas.openxmlformats.org/officeDocument/2006/relationships" w:type="default" r:id="Rbbcd78a21241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AS   ·   Org.nr 931 273 345   ·   Fjordgata 5   ·   9405 HARSTAD   ·   Tlf. 77 01 22 00   ·   post@nordic.no   ·   www.nordic.no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9baa951cc4adc" /><Relationship Type="http://schemas.openxmlformats.org/officeDocument/2006/relationships/footer" Target="/word/footer1.xml" Id="Rbbcd78a2124146e2" /></Relationships>
</file>