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1478ca0e5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PEIS &amp; PIPE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&amp; PIPE AS</w:t>
      </w:r>
    </w:p>
    <w:sectPr>
      <w:headerReference xmlns:r="http://schemas.openxmlformats.org/officeDocument/2006/relationships" w:type="default" r:id="R72812fd57f1f4d06"/>
      <w:footerReference xmlns:r="http://schemas.openxmlformats.org/officeDocument/2006/relationships" w:type="default" r:id="R1f5368f05c04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&amp; PIPE AS   ·   Org.nr 931 275 097   ·   Ignaveien 125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&amp; 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12fd57f1f4d06" /><Relationship Type="http://schemas.openxmlformats.org/officeDocument/2006/relationships/footer" Target="/word/footer1.xml" Id="R1f5368f05c044f3f" /></Relationships>
</file>