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9681382c4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K.CHRISTENSEN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Arna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Arna,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K.CHRISTENSEN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34f785732041a9"/>
      <w:footerReference xmlns:r="http://schemas.openxmlformats.org/officeDocument/2006/relationships" w:type="default" r:id="R1bf2966e87d8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K.CHRISTENSEN INVEST AS   ·   Org.nr 931 393 839   ·   C/o Kenneth Christensen, Tuftadalen 38D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K.CHRISTENSEN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4f785732041a9" /><Relationship Type="http://schemas.openxmlformats.org/officeDocument/2006/relationships/footer" Target="/word/footer1.xml" Id="R1bf2966e87d84664" /></Relationships>
</file>