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8ca4259a6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PROREF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Rælingen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Rælingen,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PROREF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35a66abfa4bb2"/>
      <w:footerReference xmlns:r="http://schemas.openxmlformats.org/officeDocument/2006/relationships" w:type="default" r:id="R5a562e59ad91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PROREF AS   ·   Org.nr 931 465 457   ·   c/o Proref AS, Stallbakken 5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PROREF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35a66abfa4bb2" /><Relationship Type="http://schemas.openxmlformats.org/officeDocument/2006/relationships/footer" Target="/word/footer1.xml" Id="R5a562e59ad914009" /></Relationships>
</file>