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625b4763bb42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DEMCO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Paradis,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DEMCO AS</w:t>
      </w:r>
    </w:p>
    <w:sectPr>
      <w:headerReference xmlns:r="http://schemas.openxmlformats.org/officeDocument/2006/relationships" w:type="default" r:id="R227d0633df0f43e1"/>
      <w:footerReference xmlns:r="http://schemas.openxmlformats.org/officeDocument/2006/relationships" w:type="default" r:id="R920d9eed324f4b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DEMCO AS   ·   Org.nr 931 596 187   ·   Hopsnesvegen 48   ·   5232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DEMCO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7d0633df0f43e1" /><Relationship Type="http://schemas.openxmlformats.org/officeDocument/2006/relationships/footer" Target="/word/footer1.xml" Id="R920d9eed324f4b9f" /></Relationships>
</file>