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4579c5170241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Skjetten,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NORDIC AUTO INVEST AS</w:t>
      </w:r>
    </w:p>
    <w:sectPr>
      <w:headerReference xmlns:r="http://schemas.openxmlformats.org/officeDocument/2006/relationships" w:type="default" r:id="Ra42461e26a9945a4"/>
      <w:footerReference xmlns:r="http://schemas.openxmlformats.org/officeDocument/2006/relationships" w:type="default" r:id="Rce42619cdf9548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NORDIC AUTO INVEST AS   ·   Org.nr 931 617 508   ·   Bråteveien 159   ·   2013 SKJETTEN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NORDIC AUTO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2461e26a9945a4" /><Relationship Type="http://schemas.openxmlformats.org/officeDocument/2006/relationships/footer" Target="/word/footer1.xml" Id="Rce42619cdf95488c" /></Relationships>
</file>