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ce8dd6f484e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KNUT ELLINGVÅG OG SØNNER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ELLINGVÅG OG SØNNER AS</w:t>
      </w:r>
    </w:p>
    <w:sectPr>
      <w:headerReference xmlns:r="http://schemas.openxmlformats.org/officeDocument/2006/relationships" w:type="default" r:id="R705ea50e0dc54fbe"/>
      <w:footerReference xmlns:r="http://schemas.openxmlformats.org/officeDocument/2006/relationships" w:type="default" r:id="Re5e74d92f19c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ea50e0dc54fbe" /><Relationship Type="http://schemas.openxmlformats.org/officeDocument/2006/relationships/footer" Target="/word/footer1.xml" Id="Re5e74d92f19c4671" /></Relationships>
</file>