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23d378280642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Averøy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KNUT ELLINGVÅG OG SØNNER AS.</w:t>
      </w:r>
    </w:p>
    <w:sectPr>
      <w:headerReference xmlns:r="http://schemas.openxmlformats.org/officeDocument/2006/relationships" w:type="default" r:id="R0df4134bca254f3c"/>
      <w:footerReference xmlns:r="http://schemas.openxmlformats.org/officeDocument/2006/relationships" w:type="default" r:id="Rffbf83b9681f4d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 ELLINGVÅG OG SØNNER AS   ·   Org.nr 931 617 621   ·   Kreklingstien 17   ·   6530 AVERØY   ·   k.a.ellingvag@gmail.com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 ELLINGVÅG OG SØNNER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f4134bca254f3c" /><Relationship Type="http://schemas.openxmlformats.org/officeDocument/2006/relationships/footer" Target="/word/footer1.xml" Id="Rffbf83b9681f4df6" /></Relationships>
</file>