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4460dd456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RSØ CONSULT AS</w:t>
      </w:r>
    </w:p>
    <w:sectPr>
      <w:headerReference xmlns:r="http://schemas.openxmlformats.org/officeDocument/2006/relationships" w:type="default" r:id="R618a2f3e94d745f7"/>
      <w:footerReference xmlns:r="http://schemas.openxmlformats.org/officeDocument/2006/relationships" w:type="default" r:id="Re1ac9b3bb242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RSØ CONSULT AS   ·   Org.nr 931 620 029   ·   Hagevegen 25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RSØ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a2f3e94d745f7" /><Relationship Type="http://schemas.openxmlformats.org/officeDocument/2006/relationships/footer" Target="/word/footer1.xml" Id="Re1ac9b3bb24245f5" /></Relationships>
</file>