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f26e30ab9e4f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EK AS</w:t>
      </w:r>
    </w:p>
    <w:sectPr>
      <w:headerReference xmlns:r="http://schemas.openxmlformats.org/officeDocument/2006/relationships" w:type="default" r:id="Rdf85ec4e2a084f5c"/>
      <w:footerReference xmlns:r="http://schemas.openxmlformats.org/officeDocument/2006/relationships" w:type="default" r:id="Rdf68e9af92e44b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EK AS   ·   Org.nr 931 706 756   ·   Frodes vei 2   ·   1185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85ec4e2a084f5c" /><Relationship Type="http://schemas.openxmlformats.org/officeDocument/2006/relationships/footer" Target="/word/footer1.xml" Id="Rdf68e9af92e44bbe" /></Relationships>
</file>