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d3d49e27774b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NORDRE FOLLO ELEKTRISKE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NORDRE FOLLO ELEKTRISKE AS</w:t>
      </w:r>
    </w:p>
    <w:sectPr>
      <w:headerReference xmlns:r="http://schemas.openxmlformats.org/officeDocument/2006/relationships" w:type="default" r:id="R31cc3e886d824e1c"/>
      <w:footerReference xmlns:r="http://schemas.openxmlformats.org/officeDocument/2006/relationships" w:type="default" r:id="Red8d89f3ca9b40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NORDRE FOLLO ELEKTRISKE AS   ·   Org.nr 931 752 014   ·   Nygårdsveien 20A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NORDRE FOLLO ELEKTRISKE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cc3e886d824e1c" /><Relationship Type="http://schemas.openxmlformats.org/officeDocument/2006/relationships/footer" Target="/word/footer1.xml" Id="Red8d89f3ca9b40a2" /></Relationships>
</file>