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3bc540fc5e493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Fevik,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TSHK ACCOUNTING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TSHK ACCOUNTING AS</w:t>
      </w:r>
    </w:p>
    <w:sectPr>
      <w:headerReference xmlns:r="http://schemas.openxmlformats.org/officeDocument/2006/relationships" w:type="default" r:id="R918cf7e3c10d490d"/>
      <w:footerReference xmlns:r="http://schemas.openxmlformats.org/officeDocument/2006/relationships" w:type="default" r:id="R80375a009062476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TSHK ACCOUNTING AS   ·   Org.nr 931 869 086   ·   Østre Moåsen 85   ·   4870 FEVIK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TSHK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8cf7e3c10d490d" /><Relationship Type="http://schemas.openxmlformats.org/officeDocument/2006/relationships/footer" Target="/word/footer1.xml" Id="R80375a0090624762" /></Relationships>
</file>