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0a64c1b8f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ALI ALIZI.</w:t>
      </w:r>
    </w:p>
    <w:sectPr>
      <w:headerReference xmlns:r="http://schemas.openxmlformats.org/officeDocument/2006/relationships" w:type="default" r:id="R72026f2883ba4b5b"/>
      <w:footerReference xmlns:r="http://schemas.openxmlformats.org/officeDocument/2006/relationships" w:type="default" r:id="R7e7404b8b362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26f2883ba4b5b" /><Relationship Type="http://schemas.openxmlformats.org/officeDocument/2006/relationships/footer" Target="/word/footer1.xml" Id="R7e7404b8b3624c58" /></Relationships>
</file>